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A3" w:rsidRDefault="00DA22A3" w:rsidP="00DA22A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A22A3" w:rsidRDefault="00DA22A3" w:rsidP="00DA22A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A22A3" w:rsidRDefault="00DA22A3" w:rsidP="00DA22A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A22A3" w:rsidRDefault="00DA22A3" w:rsidP="00DA22A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A22A3" w:rsidRDefault="00DA22A3" w:rsidP="00DA22A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A22A3" w:rsidRDefault="00DA22A3" w:rsidP="00DA22A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A22A3" w:rsidRDefault="00DA22A3" w:rsidP="00DA22A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14809" w:rsidRPr="00DA22A3" w:rsidRDefault="00014809" w:rsidP="00C42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A22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Методичні рекомендації</w:t>
      </w:r>
    </w:p>
    <w:p w:rsidR="00014809" w:rsidRDefault="00D65669" w:rsidP="00C420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щодо </w:t>
      </w:r>
      <w:r w:rsidR="00DA22A3" w:rsidRPr="00DA22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викладання української мови у 5 класі</w:t>
      </w:r>
      <w:r w:rsidR="005E04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DA22A3" w:rsidRPr="00DA22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м</w:t>
      </w:r>
      <w:r w:rsidR="00DA22A3" w:rsidRPr="00DA22A3">
        <w:rPr>
          <w:rFonts w:ascii="Times New Roman" w:hAnsi="Times New Roman" w:cs="Times New Roman"/>
          <w:b/>
          <w:sz w:val="28"/>
          <w:szCs w:val="28"/>
        </w:rPr>
        <w:t>одельною навчальною програмою «Українська мова. 5</w:t>
      </w:r>
      <w:r w:rsidR="005E04ED">
        <w:rPr>
          <w:rFonts w:ascii="Times New Roman" w:hAnsi="Times New Roman" w:cs="Times New Roman"/>
          <w:b/>
          <w:sz w:val="28"/>
          <w:szCs w:val="28"/>
        </w:rPr>
        <w:t>—</w:t>
      </w:r>
      <w:r w:rsidR="00DA22A3" w:rsidRPr="00DA22A3">
        <w:rPr>
          <w:rFonts w:ascii="Times New Roman" w:hAnsi="Times New Roman" w:cs="Times New Roman"/>
          <w:b/>
          <w:sz w:val="28"/>
          <w:szCs w:val="28"/>
        </w:rPr>
        <w:t>6 класи»</w:t>
      </w:r>
      <w:r w:rsidR="005E04ED">
        <w:rPr>
          <w:rFonts w:ascii="Times New Roman" w:hAnsi="Times New Roman" w:cs="Times New Roman"/>
          <w:b/>
          <w:sz w:val="28"/>
          <w:szCs w:val="28"/>
        </w:rPr>
        <w:br/>
      </w:r>
      <w:r w:rsidR="00DA22A3" w:rsidRPr="00DA22A3">
        <w:rPr>
          <w:rFonts w:ascii="Times New Roman" w:hAnsi="Times New Roman" w:cs="Times New Roman"/>
          <w:b/>
          <w:sz w:val="28"/>
          <w:szCs w:val="28"/>
        </w:rPr>
        <w:t>для закладів загальної середньої освіти</w:t>
      </w:r>
      <w:r w:rsidR="005E04ED">
        <w:rPr>
          <w:rFonts w:ascii="Times New Roman" w:hAnsi="Times New Roman" w:cs="Times New Roman"/>
          <w:b/>
          <w:sz w:val="28"/>
          <w:szCs w:val="28"/>
        </w:rPr>
        <w:br/>
      </w:r>
      <w:r w:rsidR="00DA22A3" w:rsidRPr="00DA22A3">
        <w:rPr>
          <w:rFonts w:ascii="Times New Roman" w:hAnsi="Times New Roman" w:cs="Times New Roman"/>
          <w:b/>
          <w:sz w:val="28"/>
          <w:szCs w:val="28"/>
        </w:rPr>
        <w:t>(автори</w:t>
      </w:r>
      <w:r w:rsidR="00DA22A3">
        <w:rPr>
          <w:rFonts w:ascii="Times New Roman" w:hAnsi="Times New Roman" w:cs="Times New Roman"/>
          <w:b/>
          <w:sz w:val="28"/>
          <w:szCs w:val="28"/>
        </w:rPr>
        <w:t xml:space="preserve"> —</w:t>
      </w:r>
      <w:r w:rsidR="00DA22A3" w:rsidRPr="00DA22A3">
        <w:rPr>
          <w:rFonts w:ascii="Times New Roman" w:hAnsi="Times New Roman" w:cs="Times New Roman"/>
          <w:b/>
          <w:sz w:val="28"/>
          <w:szCs w:val="28"/>
        </w:rPr>
        <w:t xml:space="preserve"> Голуб Н.</w:t>
      </w:r>
      <w:r w:rsidR="005E04ED">
        <w:rPr>
          <w:rFonts w:ascii="Times New Roman" w:hAnsi="Times New Roman" w:cs="Times New Roman"/>
          <w:b/>
          <w:sz w:val="28"/>
          <w:szCs w:val="28"/>
        </w:rPr>
        <w:t> </w:t>
      </w:r>
      <w:r w:rsidR="00DA22A3" w:rsidRPr="00DA22A3">
        <w:rPr>
          <w:rFonts w:ascii="Times New Roman" w:hAnsi="Times New Roman" w:cs="Times New Roman"/>
          <w:b/>
          <w:sz w:val="28"/>
          <w:szCs w:val="28"/>
        </w:rPr>
        <w:t>Б., Горошкіна О.</w:t>
      </w:r>
      <w:r w:rsidR="005E04ED">
        <w:rPr>
          <w:rFonts w:ascii="Times New Roman" w:hAnsi="Times New Roman" w:cs="Times New Roman"/>
          <w:b/>
          <w:sz w:val="28"/>
          <w:szCs w:val="28"/>
        </w:rPr>
        <w:t> </w:t>
      </w:r>
      <w:r w:rsidR="00DA22A3" w:rsidRPr="00DA22A3">
        <w:rPr>
          <w:rFonts w:ascii="Times New Roman" w:hAnsi="Times New Roman" w:cs="Times New Roman"/>
          <w:b/>
          <w:sz w:val="28"/>
          <w:szCs w:val="28"/>
        </w:rPr>
        <w:t>М.),</w:t>
      </w:r>
      <w:r w:rsidR="005E0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2A3" w:rsidRPr="00DA22A3">
        <w:rPr>
          <w:rFonts w:ascii="Times New Roman" w:hAnsi="Times New Roman" w:cs="Times New Roman"/>
          <w:b/>
          <w:sz w:val="28"/>
          <w:szCs w:val="28"/>
        </w:rPr>
        <w:t xml:space="preserve">яка отримала гриф </w:t>
      </w:r>
      <w:r w:rsidR="00DA22A3" w:rsidRPr="00DA22A3">
        <w:rPr>
          <w:rFonts w:ascii="Times New Roman" w:hAnsi="Times New Roman" w:cs="Times New Roman"/>
          <w:b/>
          <w:i/>
          <w:iCs/>
          <w:sz w:val="28"/>
          <w:szCs w:val="28"/>
        </w:rPr>
        <w:t>«Рекомендовано Міністерств</w:t>
      </w:r>
      <w:bookmarkStart w:id="0" w:name="_GoBack"/>
      <w:bookmarkEnd w:id="0"/>
      <w:r w:rsidR="00DA22A3" w:rsidRPr="00DA22A3">
        <w:rPr>
          <w:rFonts w:ascii="Times New Roman" w:hAnsi="Times New Roman" w:cs="Times New Roman"/>
          <w:b/>
          <w:i/>
          <w:iCs/>
          <w:sz w:val="28"/>
          <w:szCs w:val="28"/>
        </w:rPr>
        <w:t>ом освіти і науки України»</w:t>
      </w:r>
      <w:r w:rsidR="005E04ED">
        <w:rPr>
          <w:rFonts w:ascii="Times New Roman" w:hAnsi="Times New Roman" w:cs="Times New Roman"/>
          <w:b/>
          <w:i/>
          <w:iCs/>
          <w:sz w:val="28"/>
          <w:szCs w:val="28"/>
        </w:rPr>
        <w:br/>
      </w:r>
      <w:r w:rsidR="00DA22A3" w:rsidRPr="00DA22A3">
        <w:rPr>
          <w:rFonts w:ascii="Times New Roman" w:hAnsi="Times New Roman" w:cs="Times New Roman"/>
          <w:b/>
          <w:sz w:val="28"/>
          <w:szCs w:val="28"/>
        </w:rPr>
        <w:t>(наказ Міністерства освіти і науки України від 12.07.2021 №</w:t>
      </w:r>
      <w:r w:rsidR="005E04ED">
        <w:rPr>
          <w:rFonts w:ascii="Times New Roman" w:hAnsi="Times New Roman" w:cs="Times New Roman"/>
          <w:b/>
          <w:sz w:val="28"/>
          <w:szCs w:val="28"/>
        </w:rPr>
        <w:t> </w:t>
      </w:r>
      <w:r w:rsidR="00DA22A3" w:rsidRPr="00DA22A3">
        <w:rPr>
          <w:rFonts w:ascii="Times New Roman" w:hAnsi="Times New Roman" w:cs="Times New Roman"/>
          <w:b/>
          <w:sz w:val="28"/>
          <w:szCs w:val="28"/>
        </w:rPr>
        <w:t>795)</w:t>
      </w:r>
      <w:r w:rsidR="00DA22A3">
        <w:rPr>
          <w:rFonts w:ascii="Times New Roman" w:hAnsi="Times New Roman" w:cs="Times New Roman"/>
          <w:b/>
          <w:sz w:val="28"/>
          <w:szCs w:val="28"/>
        </w:rPr>
        <w:t>,</w:t>
      </w:r>
      <w:r w:rsidR="005E04ED">
        <w:rPr>
          <w:rFonts w:ascii="Times New Roman" w:hAnsi="Times New Roman" w:cs="Times New Roman"/>
          <w:b/>
          <w:sz w:val="28"/>
          <w:szCs w:val="28"/>
        </w:rPr>
        <w:br/>
      </w:r>
      <w:r w:rsidR="00DA22A3">
        <w:rPr>
          <w:rFonts w:ascii="Times New Roman" w:hAnsi="Times New Roman" w:cs="Times New Roman"/>
          <w:b/>
          <w:sz w:val="28"/>
          <w:szCs w:val="28"/>
        </w:rPr>
        <w:t xml:space="preserve">та використання в начальному процесі </w:t>
      </w:r>
      <w:r w:rsidR="00DA22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посібника</w:t>
      </w:r>
      <w:r w:rsidR="005E04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DA22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«Українська мова. 5 клас» (автор</w:t>
      </w:r>
      <w:r w:rsidR="005E04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A22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— Літвінова І. М. )</w:t>
      </w:r>
    </w:p>
    <w:p w:rsidR="00DA22A3" w:rsidRDefault="00DA22A3" w:rsidP="00DA22A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A22A3" w:rsidRDefault="00DA22A3" w:rsidP="00DA22A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A22A3" w:rsidRDefault="00DA22A3" w:rsidP="00DA22A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A22A3" w:rsidRDefault="00DA22A3" w:rsidP="00DA22A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A22A3" w:rsidRDefault="00DA22A3" w:rsidP="00DA22A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A22A3" w:rsidRDefault="00DA22A3" w:rsidP="00DA22A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A22A3" w:rsidRDefault="00DA22A3" w:rsidP="00DA22A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A22A3" w:rsidRDefault="00DA22A3" w:rsidP="00DA22A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A22A3" w:rsidRDefault="00DA22A3" w:rsidP="00DA22A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A22A3" w:rsidRDefault="00DA22A3" w:rsidP="00DA22A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A22A3" w:rsidRDefault="00DA22A3" w:rsidP="00DA22A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A22A3" w:rsidRDefault="00DA22A3" w:rsidP="00DA22A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A22A3" w:rsidRDefault="00DA22A3" w:rsidP="00DA22A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A22A3" w:rsidRDefault="00DA22A3" w:rsidP="00DA22A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A22A3" w:rsidRDefault="00DA22A3" w:rsidP="00DA22A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63BAA" w:rsidRPr="00063BAA" w:rsidRDefault="00E874D1" w:rsidP="008C50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BAA">
        <w:rPr>
          <w:rFonts w:ascii="Times New Roman" w:hAnsi="Times New Roman" w:cs="Times New Roman"/>
          <w:sz w:val="28"/>
          <w:szCs w:val="28"/>
        </w:rPr>
        <w:t>Модельна навчальна програма «Українська мова. 5</w:t>
      </w:r>
      <w:r w:rsidR="005E04ED">
        <w:rPr>
          <w:rFonts w:ascii="Times New Roman" w:hAnsi="Times New Roman" w:cs="Times New Roman"/>
          <w:sz w:val="28"/>
          <w:szCs w:val="28"/>
        </w:rPr>
        <w:t>–</w:t>
      </w:r>
      <w:r w:rsidRPr="00063BAA">
        <w:rPr>
          <w:rFonts w:ascii="Times New Roman" w:hAnsi="Times New Roman" w:cs="Times New Roman"/>
          <w:sz w:val="28"/>
          <w:szCs w:val="28"/>
        </w:rPr>
        <w:t>6 класи» для закладів загальної середньої освіти авторів Н.</w:t>
      </w:r>
      <w:r w:rsidR="00063BAA" w:rsidRPr="00063BAA">
        <w:rPr>
          <w:rFonts w:ascii="Times New Roman" w:hAnsi="Times New Roman" w:cs="Times New Roman"/>
          <w:sz w:val="28"/>
          <w:szCs w:val="28"/>
        </w:rPr>
        <w:t> </w:t>
      </w:r>
      <w:r w:rsidRPr="00063BAA">
        <w:rPr>
          <w:rFonts w:ascii="Times New Roman" w:hAnsi="Times New Roman" w:cs="Times New Roman"/>
          <w:sz w:val="28"/>
          <w:szCs w:val="28"/>
        </w:rPr>
        <w:t>Б.</w:t>
      </w:r>
      <w:r w:rsidR="00063BAA" w:rsidRPr="00063BAA">
        <w:rPr>
          <w:rFonts w:ascii="Times New Roman" w:hAnsi="Times New Roman" w:cs="Times New Roman"/>
          <w:sz w:val="28"/>
          <w:szCs w:val="28"/>
        </w:rPr>
        <w:t> </w:t>
      </w:r>
      <w:r w:rsidRPr="00063BAA">
        <w:rPr>
          <w:rFonts w:ascii="Times New Roman" w:hAnsi="Times New Roman" w:cs="Times New Roman"/>
          <w:sz w:val="28"/>
          <w:szCs w:val="28"/>
        </w:rPr>
        <w:t>Голуб і О.</w:t>
      </w:r>
      <w:r w:rsidR="00063BAA" w:rsidRPr="00063BAA">
        <w:rPr>
          <w:rFonts w:ascii="Times New Roman" w:hAnsi="Times New Roman" w:cs="Times New Roman"/>
          <w:sz w:val="28"/>
          <w:szCs w:val="28"/>
        </w:rPr>
        <w:t>  М. </w:t>
      </w:r>
      <w:r w:rsidRPr="00063BAA">
        <w:rPr>
          <w:rFonts w:ascii="Times New Roman" w:hAnsi="Times New Roman" w:cs="Times New Roman"/>
          <w:sz w:val="28"/>
          <w:szCs w:val="28"/>
        </w:rPr>
        <w:t xml:space="preserve">Горошкіної головною метою </w:t>
      </w:r>
      <w:r w:rsidR="00DA22A3" w:rsidRPr="008C5013">
        <w:rPr>
          <w:rFonts w:ascii="Times New Roman" w:hAnsi="Times New Roman" w:cs="Times New Roman"/>
          <w:sz w:val="28"/>
          <w:szCs w:val="28"/>
        </w:rPr>
        <w:t>навчання української мови</w:t>
      </w:r>
      <w:r w:rsidRPr="00063BAA">
        <w:rPr>
          <w:rFonts w:ascii="Times New Roman" w:hAnsi="Times New Roman" w:cs="Times New Roman"/>
          <w:sz w:val="28"/>
          <w:szCs w:val="28"/>
        </w:rPr>
        <w:t xml:space="preserve"> визнає</w:t>
      </w:r>
      <w:r w:rsidR="00DA22A3" w:rsidRPr="00063BAA">
        <w:rPr>
          <w:rFonts w:ascii="Times New Roman" w:hAnsi="Times New Roman" w:cs="Times New Roman"/>
          <w:sz w:val="28"/>
          <w:szCs w:val="28"/>
        </w:rPr>
        <w:t xml:space="preserve"> розвиток особистості здобувача освіти</w:t>
      </w:r>
      <w:r w:rsidR="00CE5C06">
        <w:rPr>
          <w:rFonts w:ascii="Times New Roman" w:hAnsi="Times New Roman" w:cs="Times New Roman"/>
          <w:sz w:val="28"/>
          <w:szCs w:val="28"/>
        </w:rPr>
        <w:t xml:space="preserve">. </w:t>
      </w:r>
      <w:r w:rsidR="000777C5" w:rsidRPr="00063BAA">
        <w:rPr>
          <w:rFonts w:ascii="Times New Roman" w:hAnsi="Times New Roman" w:cs="Times New Roman"/>
          <w:sz w:val="28"/>
          <w:szCs w:val="28"/>
        </w:rPr>
        <w:t xml:space="preserve">Досягненню цієї мети, на думку авторів програми, сприяє </w:t>
      </w:r>
      <w:r w:rsidR="00DA22A3" w:rsidRPr="00063BAA">
        <w:rPr>
          <w:rFonts w:ascii="Times New Roman" w:hAnsi="Times New Roman" w:cs="Times New Roman"/>
          <w:sz w:val="28"/>
          <w:szCs w:val="28"/>
        </w:rPr>
        <w:t xml:space="preserve">пізнання мови як цілісної системи, </w:t>
      </w:r>
      <w:r w:rsidR="000777C5" w:rsidRPr="00063BAA">
        <w:rPr>
          <w:rFonts w:ascii="Times New Roman" w:hAnsi="Times New Roman" w:cs="Times New Roman"/>
          <w:sz w:val="28"/>
          <w:szCs w:val="28"/>
        </w:rPr>
        <w:t>завдяки якій розвива</w:t>
      </w:r>
      <w:r w:rsidR="008C5013">
        <w:rPr>
          <w:rFonts w:ascii="Times New Roman" w:hAnsi="Times New Roman" w:cs="Times New Roman"/>
          <w:sz w:val="28"/>
          <w:szCs w:val="28"/>
        </w:rPr>
        <w:t>ю</w:t>
      </w:r>
      <w:r w:rsidR="000777C5" w:rsidRPr="00063BAA">
        <w:rPr>
          <w:rFonts w:ascii="Times New Roman" w:hAnsi="Times New Roman" w:cs="Times New Roman"/>
          <w:sz w:val="28"/>
          <w:szCs w:val="28"/>
        </w:rPr>
        <w:t xml:space="preserve">ться </w:t>
      </w:r>
      <w:r w:rsidR="00DA22A3" w:rsidRPr="00063BAA">
        <w:rPr>
          <w:rFonts w:ascii="Times New Roman" w:hAnsi="Times New Roman" w:cs="Times New Roman"/>
          <w:sz w:val="28"/>
          <w:szCs w:val="28"/>
        </w:rPr>
        <w:t>мислення</w:t>
      </w:r>
      <w:r w:rsidR="000777C5" w:rsidRPr="00063BAA">
        <w:rPr>
          <w:rFonts w:ascii="Times New Roman" w:hAnsi="Times New Roman" w:cs="Times New Roman"/>
          <w:sz w:val="28"/>
          <w:szCs w:val="28"/>
        </w:rPr>
        <w:t xml:space="preserve"> людини</w:t>
      </w:r>
      <w:r w:rsidR="00DA22A3" w:rsidRPr="00063BAA">
        <w:rPr>
          <w:rFonts w:ascii="Times New Roman" w:hAnsi="Times New Roman" w:cs="Times New Roman"/>
          <w:sz w:val="28"/>
          <w:szCs w:val="28"/>
        </w:rPr>
        <w:t>,</w:t>
      </w:r>
      <w:r w:rsidR="000777C5" w:rsidRPr="00063BAA">
        <w:rPr>
          <w:rFonts w:ascii="Times New Roman" w:hAnsi="Times New Roman" w:cs="Times New Roman"/>
          <w:sz w:val="28"/>
          <w:szCs w:val="28"/>
        </w:rPr>
        <w:t xml:space="preserve"> її когнітивні здібності, здатність до комунікації, самопізнання </w:t>
      </w:r>
      <w:r w:rsidR="00063BAA" w:rsidRPr="00063BAA">
        <w:rPr>
          <w:rFonts w:ascii="Times New Roman" w:hAnsi="Times New Roman" w:cs="Times New Roman"/>
          <w:sz w:val="28"/>
          <w:szCs w:val="28"/>
        </w:rPr>
        <w:t>й</w:t>
      </w:r>
      <w:r w:rsidR="008C5013">
        <w:rPr>
          <w:rFonts w:ascii="Times New Roman" w:hAnsi="Times New Roman" w:cs="Times New Roman"/>
          <w:sz w:val="28"/>
          <w:szCs w:val="28"/>
        </w:rPr>
        <w:t> </w:t>
      </w:r>
      <w:r w:rsidR="00DA22A3" w:rsidRPr="00063BAA">
        <w:rPr>
          <w:rFonts w:ascii="Times New Roman" w:hAnsi="Times New Roman" w:cs="Times New Roman"/>
          <w:sz w:val="28"/>
          <w:szCs w:val="28"/>
        </w:rPr>
        <w:t>самовираження</w:t>
      </w:r>
      <w:r w:rsidR="00063BAA" w:rsidRPr="00063BAA">
        <w:rPr>
          <w:rFonts w:ascii="Times New Roman" w:hAnsi="Times New Roman" w:cs="Times New Roman"/>
          <w:sz w:val="28"/>
          <w:szCs w:val="28"/>
        </w:rPr>
        <w:t xml:space="preserve">, </w:t>
      </w:r>
      <w:r w:rsidR="00DA22A3" w:rsidRPr="00063BAA">
        <w:rPr>
          <w:rFonts w:ascii="Times New Roman" w:hAnsi="Times New Roman" w:cs="Times New Roman"/>
          <w:sz w:val="28"/>
          <w:szCs w:val="28"/>
        </w:rPr>
        <w:t>самовдосконалення тощо</w:t>
      </w:r>
      <w:r w:rsidR="00063BAA" w:rsidRPr="00063B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D42" w:rsidRDefault="00992785" w:rsidP="00096A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</w:t>
      </w:r>
      <w:r w:rsidRPr="000148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Державни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Pr="000148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Pr="000148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базової середньої освіти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(2020 р</w:t>
      </w:r>
      <w:r w:rsidRPr="0001480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0148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5–6 класи належать до адаптаційного циклу, тобто навчальний процес являє собою перехід між початковою школою, коли діти фактично навчилися читати й писати та лише доторкнулися до мовного матеріалу, та </w:t>
      </w:r>
      <w:r w:rsidRPr="00014809">
        <w:rPr>
          <w:rFonts w:ascii="Times New Roman" w:eastAsia="Times New Roman" w:hAnsi="Times New Roman" w:cs="Times New Roman"/>
          <w:sz w:val="28"/>
          <w:szCs w:val="28"/>
          <w:lang w:eastAsia="uk-UA"/>
        </w:rPr>
        <w:t>базов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им</w:t>
      </w:r>
      <w:r w:rsidRPr="000148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предметн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им навчанням, що передбачає максимальне заглиблення в мовні явища</w:t>
      </w:r>
      <w:r w:rsidRPr="0001480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C50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63BAA" w:rsidRPr="00063BAA">
        <w:rPr>
          <w:rFonts w:ascii="Times New Roman" w:hAnsi="Times New Roman" w:cs="Times New Roman"/>
          <w:sz w:val="28"/>
          <w:szCs w:val="28"/>
        </w:rPr>
        <w:t xml:space="preserve">Тому одним з основних завдань, яке має виконати адаптаційний цикл вивчення української мови у 5 і 6 класах, є </w:t>
      </w:r>
      <w:r w:rsidR="00E874D1" w:rsidRPr="00063BAA">
        <w:rPr>
          <w:rFonts w:ascii="Times New Roman" w:hAnsi="Times New Roman" w:cs="Times New Roman"/>
          <w:sz w:val="28"/>
          <w:szCs w:val="28"/>
        </w:rPr>
        <w:t>виховання потреби пізнавати мовне розмаїття (фонетичне, лексичне, фразеологічне, граматичне) й активно</w:t>
      </w:r>
      <w:r w:rsidR="00063BAA" w:rsidRPr="00063BAA">
        <w:rPr>
          <w:rFonts w:ascii="Times New Roman" w:hAnsi="Times New Roman" w:cs="Times New Roman"/>
          <w:sz w:val="28"/>
          <w:szCs w:val="28"/>
        </w:rPr>
        <w:t xml:space="preserve"> </w:t>
      </w:r>
      <w:r w:rsidR="00E874D1" w:rsidRPr="00063BAA">
        <w:rPr>
          <w:rFonts w:ascii="Times New Roman" w:hAnsi="Times New Roman" w:cs="Times New Roman"/>
          <w:sz w:val="28"/>
          <w:szCs w:val="28"/>
        </w:rPr>
        <w:t>користуватися ним, удосконалювати культ</w:t>
      </w:r>
      <w:r w:rsidR="00063BAA" w:rsidRPr="00063BAA">
        <w:rPr>
          <w:rFonts w:ascii="Times New Roman" w:hAnsi="Times New Roman" w:cs="Times New Roman"/>
          <w:sz w:val="28"/>
          <w:szCs w:val="28"/>
        </w:rPr>
        <w:t xml:space="preserve">уру усного й писемного мовлення. </w:t>
      </w:r>
    </w:p>
    <w:p w:rsidR="007C4D42" w:rsidRPr="00CE5C06" w:rsidRDefault="007C4D42" w:rsidP="008C50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Задля </w:t>
      </w:r>
      <w:r w:rsidRPr="00CE5C06">
        <w:rPr>
          <w:rFonts w:ascii="Times New Roman" w:hAnsi="Times New Roman" w:cs="Times New Roman"/>
          <w:sz w:val="28"/>
          <w:szCs w:val="28"/>
        </w:rPr>
        <w:t>забезпеч</w:t>
      </w:r>
      <w:r>
        <w:rPr>
          <w:rFonts w:ascii="Times New Roman" w:hAnsi="Times New Roman" w:cs="Times New Roman"/>
          <w:sz w:val="28"/>
          <w:szCs w:val="28"/>
        </w:rPr>
        <w:t xml:space="preserve">ення </w:t>
      </w:r>
      <w:r w:rsidRPr="00CE5C06">
        <w:rPr>
          <w:rFonts w:ascii="Times New Roman" w:hAnsi="Times New Roman" w:cs="Times New Roman"/>
          <w:sz w:val="28"/>
          <w:szCs w:val="28"/>
        </w:rPr>
        <w:t>поступов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E5C06">
        <w:rPr>
          <w:rFonts w:ascii="Times New Roman" w:hAnsi="Times New Roman" w:cs="Times New Roman"/>
          <w:sz w:val="28"/>
          <w:szCs w:val="28"/>
        </w:rPr>
        <w:t xml:space="preserve"> розширення й поглиблення знань</w:t>
      </w:r>
      <w:r>
        <w:rPr>
          <w:rFonts w:ascii="Times New Roman" w:hAnsi="Times New Roman" w:cs="Times New Roman"/>
          <w:sz w:val="28"/>
          <w:szCs w:val="28"/>
        </w:rPr>
        <w:t xml:space="preserve"> про мову та </w:t>
      </w:r>
      <w:r w:rsidR="008C501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мінь їх застосовувати у</w:t>
      </w:r>
      <w:r w:rsidRPr="00CE5C06">
        <w:rPr>
          <w:rFonts w:ascii="Times New Roman" w:hAnsi="Times New Roman" w:cs="Times New Roman"/>
          <w:sz w:val="28"/>
          <w:szCs w:val="28"/>
        </w:rPr>
        <w:t xml:space="preserve"> структурі посібника збережено закладений у програмі концентрично-спіральн</w:t>
      </w:r>
      <w:r w:rsidR="008C5013">
        <w:rPr>
          <w:rFonts w:ascii="Times New Roman" w:hAnsi="Times New Roman" w:cs="Times New Roman"/>
          <w:sz w:val="28"/>
          <w:szCs w:val="28"/>
        </w:rPr>
        <w:t>и</w:t>
      </w:r>
      <w:r w:rsidRPr="00CE5C06">
        <w:rPr>
          <w:rFonts w:ascii="Times New Roman" w:hAnsi="Times New Roman" w:cs="Times New Roman"/>
          <w:sz w:val="28"/>
          <w:szCs w:val="28"/>
        </w:rPr>
        <w:t>й принцип,</w:t>
      </w:r>
      <w:r>
        <w:rPr>
          <w:rFonts w:ascii="Times New Roman" w:hAnsi="Times New Roman" w:cs="Times New Roman"/>
          <w:sz w:val="28"/>
          <w:szCs w:val="28"/>
        </w:rPr>
        <w:t xml:space="preserve"> який сприяє </w:t>
      </w:r>
      <w:r w:rsidRPr="00CE5C06">
        <w:rPr>
          <w:rFonts w:ascii="Times New Roman" w:hAnsi="Times New Roman" w:cs="Times New Roman"/>
          <w:sz w:val="28"/>
          <w:szCs w:val="28"/>
        </w:rPr>
        <w:t>системн</w:t>
      </w:r>
      <w:r>
        <w:rPr>
          <w:rFonts w:ascii="Times New Roman" w:hAnsi="Times New Roman" w:cs="Times New Roman"/>
          <w:sz w:val="28"/>
          <w:szCs w:val="28"/>
        </w:rPr>
        <w:t xml:space="preserve">ому набуттю </w:t>
      </w:r>
      <w:r w:rsidRPr="00CE5C06">
        <w:rPr>
          <w:rFonts w:ascii="Times New Roman" w:hAnsi="Times New Roman" w:cs="Times New Roman"/>
          <w:sz w:val="28"/>
          <w:szCs w:val="28"/>
        </w:rPr>
        <w:t>пізнавального досвіду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A76" w:rsidRDefault="00096A76" w:rsidP="00096A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Уміння комунікувати відповідно до ситуації </w:t>
      </w:r>
      <w:r w:rsidR="008C5013">
        <w:rPr>
          <w:rFonts w:ascii="Times New Roman" w:eastAsia="Times New Roman" w:hAnsi="Times New Roman" w:cs="Times New Roman"/>
          <w:sz w:val="28"/>
          <w:szCs w:val="28"/>
          <w:lang w:eastAsia="uk-UA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запорука успіху в будь-якій сфері сучасного життя, а тому формування навичок ефективного спілкування має бути визначальною метою на уроках української мови упродовж усього шкільного навчання. </w:t>
      </w:r>
    </w:p>
    <w:p w:rsidR="00477096" w:rsidRPr="00014809" w:rsidRDefault="008C5013" w:rsidP="0047709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Однією з основних проблем</w:t>
      </w:r>
      <w:r w:rsidR="001141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сучасної </w:t>
      </w:r>
      <w:r w:rsidR="00EC7F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мовної освіти є відірваність знань, які отримують діти на уроках української мови, від реального життя. </w:t>
      </w:r>
      <w:r w:rsidR="00B302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Тому </w:t>
      </w:r>
      <w:r w:rsidR="0017776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B302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виданні пропонуємо максимально практичний підхід до вивчення мовного матеріалу.</w:t>
      </w:r>
      <w:r w:rsidR="005A11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 виявляється у великій кількості проблемних завдань</w:t>
      </w:r>
      <w:r w:rsidR="001777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17776F" w:rsidRPr="0017776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поміркуйте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…</w:t>
      </w:r>
      <w:r w:rsidR="001141A5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;</w:t>
      </w:r>
      <w:r w:rsidR="0017776F" w:rsidRPr="0017776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напишіть коментар до допису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…</w:t>
      </w:r>
      <w:r w:rsidR="001141A5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;</w:t>
      </w:r>
      <w:r w:rsidR="001777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7776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чию думку ви підтримуєте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…</w:t>
      </w:r>
      <w:r w:rsidR="0017776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, аргументуйте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…</w:t>
      </w:r>
      <w:r w:rsidR="0017776F">
        <w:rPr>
          <w:rFonts w:ascii="Times New Roman" w:eastAsia="Times New Roman" w:hAnsi="Times New Roman" w:cs="Times New Roman"/>
          <w:sz w:val="28"/>
          <w:szCs w:val="28"/>
          <w:lang w:eastAsia="uk-UA"/>
        </w:rPr>
        <w:t>), а також доборі актуальних для дітей текстів різних стилів і жанрів, зокрема інформації з різних сайтів, допис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1777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r w:rsidR="001141A5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соцмережах</w:t>
      </w:r>
      <w:r w:rsidR="0017776F">
        <w:rPr>
          <w:rFonts w:ascii="Times New Roman" w:eastAsia="Times New Roman" w:hAnsi="Times New Roman" w:cs="Times New Roman"/>
          <w:sz w:val="28"/>
          <w:szCs w:val="28"/>
          <w:lang w:eastAsia="uk-UA"/>
        </w:rPr>
        <w:t>, спілкування в чат</w:t>
      </w:r>
      <w:r w:rsidR="001141A5">
        <w:rPr>
          <w:rFonts w:ascii="Times New Roman" w:eastAsia="Times New Roman" w:hAnsi="Times New Roman" w:cs="Times New Roman"/>
          <w:sz w:val="28"/>
          <w:szCs w:val="28"/>
          <w:lang w:eastAsia="uk-UA"/>
        </w:rPr>
        <w:t>ах</w:t>
      </w:r>
      <w:r w:rsidR="001777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тощо.</w:t>
      </w:r>
      <w:r w:rsidR="004770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Такі тексти</w:t>
      </w:r>
      <w:r w:rsidR="00477096" w:rsidRPr="000148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зацікавлять </w:t>
      </w:r>
      <w:r w:rsidR="007C4D42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школярів</w:t>
      </w:r>
      <w:r w:rsidR="006541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оскільки </w:t>
      </w:r>
      <w:r w:rsidR="00477096" w:rsidRPr="0001480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</w:t>
      </w:r>
      <w:r w:rsidR="001141A5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477096" w:rsidRPr="00014809">
        <w:rPr>
          <w:rFonts w:ascii="Times New Roman" w:eastAsia="Times New Roman" w:hAnsi="Times New Roman" w:cs="Times New Roman"/>
          <w:sz w:val="28"/>
          <w:szCs w:val="28"/>
          <w:lang w:eastAsia="uk-UA"/>
        </w:rPr>
        <w:t>ть їхнім потребам й уподобанням</w:t>
      </w:r>
      <w:r w:rsidR="004770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виконання завдань до текстів на актуальні теми дозволить учням підготуватися до реальних ситуацій </w:t>
      </w:r>
      <w:r w:rsidR="006541D8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4770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знайти</w:t>
      </w:r>
      <w:r w:rsidR="00477096" w:rsidRPr="000148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способ</w:t>
      </w:r>
      <w:r w:rsidR="00477096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477096" w:rsidRPr="000148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розв’язання повсякденних життєвих проблем.</w:t>
      </w:r>
    </w:p>
    <w:p w:rsidR="0017776F" w:rsidRDefault="0017776F" w:rsidP="00B302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Визначений підхід дозволяє зреалізувати ще один важливий момент </w:t>
      </w:r>
      <w:r w:rsidR="008C5013">
        <w:rPr>
          <w:rFonts w:ascii="Times New Roman" w:eastAsia="Times New Roman" w:hAnsi="Times New Roman" w:cs="Times New Roman"/>
          <w:sz w:val="28"/>
          <w:szCs w:val="28"/>
          <w:lang w:eastAsia="uk-UA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підтримати рівень зацікавленості дітей на уроках, що, як відомо, різко знижується </w:t>
      </w:r>
      <w:r w:rsidR="008C5013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переход</w:t>
      </w:r>
      <w:r w:rsidR="008C5013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учнів у середню школу. </w:t>
      </w:r>
    </w:p>
    <w:p w:rsidR="008E6D84" w:rsidRDefault="008E6D84" w:rsidP="00B302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Кожна вправа містить кілька завдань, які для зручності роботи на уроці окремо сформульовані й пронумеровані. Велика кількість усних завдань має на меті «розговорити» учня, навчити</w:t>
      </w:r>
      <w:r w:rsidR="006541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його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висловлювати свою позицію з різних питань, брати участь у дискусії.</w:t>
      </w:r>
    </w:p>
    <w:p w:rsidR="00477096" w:rsidRDefault="006541D8" w:rsidP="00EC7F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вивчення тем п</w:t>
      </w:r>
      <w:r w:rsidR="0047709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ропонуємо текстоцентричний підхід: використання мовних одиниць у тексті стає мотивацією для вивчення мовного явища. У такий спосіб м</w:t>
      </w:r>
      <w:r w:rsidR="00477096" w:rsidRPr="000148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овні явища й категорії </w:t>
      </w:r>
      <w:r w:rsidR="004770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діти сприймають </w:t>
      </w:r>
      <w:r w:rsidR="00477096" w:rsidRPr="00014809">
        <w:rPr>
          <w:rFonts w:ascii="Times New Roman" w:eastAsia="Times New Roman" w:hAnsi="Times New Roman" w:cs="Times New Roman"/>
          <w:sz w:val="28"/>
          <w:szCs w:val="28"/>
          <w:lang w:eastAsia="uk-UA"/>
        </w:rPr>
        <w:t>не як щось абстрактне, обов’язкове для запам’ят</w:t>
      </w:r>
      <w:r w:rsidR="008C5013">
        <w:rPr>
          <w:rFonts w:ascii="Times New Roman" w:eastAsia="Times New Roman" w:hAnsi="Times New Roman" w:cs="Times New Roman"/>
          <w:sz w:val="28"/>
          <w:szCs w:val="28"/>
          <w:lang w:eastAsia="uk-UA"/>
        </w:rPr>
        <w:t>овув</w:t>
      </w:r>
      <w:r w:rsidR="00477096" w:rsidRPr="000148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ання,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 як інструментарій акту спілкування</w:t>
      </w:r>
      <w:r w:rsidR="00477096" w:rsidRPr="000148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B30245" w:rsidRDefault="00477096" w:rsidP="00EC7F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Робота з текстом </w:t>
      </w:r>
      <w:r w:rsidR="006541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дозволяє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також </w:t>
      </w:r>
      <w:r w:rsidR="008E6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сформувати важливі компетентності, зокрема читацьку грамотність, що передбачає </w:t>
      </w:r>
      <w:r w:rsidR="00014809" w:rsidRPr="00014809">
        <w:rPr>
          <w:rFonts w:ascii="Times New Roman" w:eastAsia="Times New Roman" w:hAnsi="Times New Roman" w:cs="Times New Roman"/>
          <w:sz w:val="28"/>
          <w:szCs w:val="28"/>
          <w:lang w:eastAsia="uk-UA"/>
        </w:rPr>
        <w:t>читання з розумінням</w:t>
      </w:r>
      <w:r w:rsidR="008E6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тексту</w:t>
      </w:r>
      <w:r w:rsidR="00014809" w:rsidRPr="000148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критичне </w:t>
      </w:r>
      <w:r w:rsidR="008E6D84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сприйняття інформації, оцінк</w:t>
      </w:r>
      <w:r w:rsidR="006541D8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8E6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достовірності прочитаного, визначення основного та другорядного, інтерпретаці</w:t>
      </w:r>
      <w:r w:rsidR="006541D8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8E6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334E86">
        <w:rPr>
          <w:rFonts w:ascii="Times New Roman" w:eastAsia="Times New Roman" w:hAnsi="Times New Roman" w:cs="Times New Roman"/>
          <w:sz w:val="28"/>
          <w:szCs w:val="28"/>
          <w:lang w:eastAsia="uk-UA"/>
        </w:rPr>
        <w:t>фіксування</w:t>
      </w:r>
      <w:r w:rsidR="008E6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інформації </w:t>
      </w:r>
      <w:r w:rsidR="00334E86">
        <w:rPr>
          <w:rFonts w:ascii="Times New Roman" w:eastAsia="Times New Roman" w:hAnsi="Times New Roman" w:cs="Times New Roman"/>
          <w:sz w:val="28"/>
          <w:szCs w:val="28"/>
          <w:lang w:eastAsia="uk-UA"/>
        </w:rPr>
        <w:t>в різний спосіб</w:t>
      </w:r>
      <w:r w:rsidR="008E6D8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34E86" w:rsidRDefault="00334E86" w:rsidP="00EC7F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Саме через тексти реалізуємо також </w:t>
      </w:r>
      <w:r w:rsidRPr="00014809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й потенціал навчального предмет</w:t>
      </w:r>
      <w:r w:rsidR="008C5013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 формування</w:t>
      </w:r>
      <w:r w:rsidRPr="00334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14809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патріотизму, ціннісного ставлення до мови, українського народу, рідного краю.</w:t>
      </w:r>
    </w:p>
    <w:p w:rsidR="008E6D84" w:rsidRDefault="006541D8" w:rsidP="00EC7F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 зошиті п</w:t>
      </w:r>
      <w:r w:rsidR="004770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ропонуємо залучення інтернет-ресурсів та можливості сучасних </w:t>
      </w:r>
      <w:r w:rsidR="008C5013">
        <w:rPr>
          <w:rFonts w:ascii="Times New Roman" w:eastAsia="Times New Roman" w:hAnsi="Times New Roman" w:cs="Times New Roman"/>
          <w:sz w:val="28"/>
          <w:szCs w:val="28"/>
          <w:lang w:eastAsia="uk-UA"/>
        </w:rPr>
        <w:t>ґ</w:t>
      </w:r>
      <w:r w:rsidR="004770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аджетів (діти мають записати лайв на визначену тему, а потім обговорити проблему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4770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класі).</w:t>
      </w:r>
    </w:p>
    <w:p w:rsidR="006E59A0" w:rsidRDefault="006541D8" w:rsidP="006E59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виданн</w:t>
      </w:r>
      <w:r w:rsidR="006E59A0">
        <w:rPr>
          <w:rFonts w:ascii="Times New Roman" w:hAnsi="Times New Roman" w:cs="Times New Roman"/>
          <w:sz w:val="28"/>
          <w:szCs w:val="28"/>
        </w:rPr>
        <w:t>і вміщено робочі матеріали на вересень, що з розрахунку 4</w:t>
      </w:r>
      <w:r w:rsidR="008C5013">
        <w:rPr>
          <w:rFonts w:ascii="Times New Roman" w:hAnsi="Times New Roman" w:cs="Times New Roman"/>
          <w:sz w:val="28"/>
          <w:szCs w:val="28"/>
        </w:rPr>
        <w:t> </w:t>
      </w:r>
      <w:r w:rsidR="006E59A0">
        <w:rPr>
          <w:rFonts w:ascii="Times New Roman" w:hAnsi="Times New Roman" w:cs="Times New Roman"/>
          <w:sz w:val="28"/>
          <w:szCs w:val="28"/>
        </w:rPr>
        <w:t>години на тиждень становить 16 уроків. Пропонуємо орієнтовне календарне планування.</w:t>
      </w:r>
    </w:p>
    <w:p w:rsidR="006E59A0" w:rsidRDefault="006E59A0" w:rsidP="006E59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Календарний план на вересень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508"/>
        <w:gridCol w:w="1843"/>
      </w:tblGrid>
      <w:tr w:rsidR="008C5013" w:rsidRPr="005F17F1" w:rsidTr="00200230">
        <w:tc>
          <w:tcPr>
            <w:tcW w:w="7508" w:type="dxa"/>
          </w:tcPr>
          <w:p w:rsidR="008C5013" w:rsidRPr="008C5013" w:rsidRDefault="008C5013" w:rsidP="008C5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01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8C5013" w:rsidRPr="008C5013" w:rsidRDefault="008C5013" w:rsidP="008C5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013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годин</w:t>
            </w:r>
          </w:p>
        </w:tc>
      </w:tr>
      <w:tr w:rsidR="006E59A0" w:rsidRPr="005F17F1" w:rsidTr="002E5F66">
        <w:tc>
          <w:tcPr>
            <w:tcW w:w="9351" w:type="dxa"/>
            <w:gridSpan w:val="2"/>
          </w:tcPr>
          <w:p w:rsidR="006E59A0" w:rsidRPr="008C5013" w:rsidRDefault="005E04ED" w:rsidP="008C5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013">
              <w:rPr>
                <w:rFonts w:ascii="Times New Roman" w:hAnsi="Times New Roman" w:cs="Times New Roman"/>
                <w:b/>
                <w:sz w:val="28"/>
                <w:szCs w:val="28"/>
              </w:rPr>
              <w:t>Вступ</w:t>
            </w:r>
            <w:r w:rsidR="006E59A0" w:rsidRPr="008C501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Тема: Українська мова в житті українців</w:t>
            </w:r>
          </w:p>
        </w:tc>
      </w:tr>
      <w:tr w:rsidR="008C5013" w:rsidRPr="005F17F1" w:rsidTr="00D07B9D">
        <w:tc>
          <w:tcPr>
            <w:tcW w:w="7508" w:type="dxa"/>
          </w:tcPr>
          <w:p w:rsidR="008C5013" w:rsidRPr="005F17F1" w:rsidRDefault="008C5013" w:rsidP="002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7F1">
              <w:rPr>
                <w:rFonts w:ascii="Times New Roman" w:hAnsi="Times New Roman" w:cs="Times New Roman"/>
                <w:sz w:val="28"/>
                <w:szCs w:val="28"/>
              </w:rPr>
              <w:t>Мова в житті людей</w:t>
            </w:r>
          </w:p>
        </w:tc>
        <w:tc>
          <w:tcPr>
            <w:tcW w:w="1843" w:type="dxa"/>
          </w:tcPr>
          <w:p w:rsidR="008C5013" w:rsidRPr="005F17F1" w:rsidRDefault="008C5013" w:rsidP="002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7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5013" w:rsidRPr="005F17F1" w:rsidTr="00412EA8">
        <w:tc>
          <w:tcPr>
            <w:tcW w:w="7508" w:type="dxa"/>
          </w:tcPr>
          <w:p w:rsidR="008C5013" w:rsidRPr="005F17F1" w:rsidRDefault="008C5013" w:rsidP="005E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7F1">
              <w:rPr>
                <w:rFonts w:ascii="Times New Roman" w:hAnsi="Times New Roman" w:cs="Times New Roman"/>
                <w:sz w:val="28"/>
                <w:szCs w:val="28"/>
              </w:rPr>
              <w:t xml:space="preserve">Мова як засіб спілкування.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r w:rsidRPr="005F17F1">
              <w:rPr>
                <w:rFonts w:ascii="Times New Roman" w:hAnsi="Times New Roman" w:cs="Times New Roman"/>
                <w:sz w:val="28"/>
                <w:szCs w:val="28"/>
              </w:rPr>
              <w:t xml:space="preserve"> мови</w:t>
            </w:r>
          </w:p>
        </w:tc>
        <w:tc>
          <w:tcPr>
            <w:tcW w:w="1843" w:type="dxa"/>
          </w:tcPr>
          <w:p w:rsidR="008C5013" w:rsidRPr="005F17F1" w:rsidRDefault="008C5013" w:rsidP="002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7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5013" w:rsidRPr="005F17F1" w:rsidTr="00480476">
        <w:tc>
          <w:tcPr>
            <w:tcW w:w="7508" w:type="dxa"/>
          </w:tcPr>
          <w:p w:rsidR="008C5013" w:rsidRPr="005F17F1" w:rsidRDefault="008C5013" w:rsidP="005E0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7F1"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</w:t>
            </w:r>
            <w:r w:rsidRPr="005E04ED">
              <w:rPr>
                <w:rFonts w:ascii="Times New Roman" w:hAnsi="Times New Roman" w:cs="Times New Roman"/>
                <w:sz w:val="28"/>
                <w:szCs w:val="28"/>
              </w:rPr>
              <w:t xml:space="preserve">мова в житті українців </w:t>
            </w:r>
          </w:p>
        </w:tc>
        <w:tc>
          <w:tcPr>
            <w:tcW w:w="1843" w:type="dxa"/>
          </w:tcPr>
          <w:p w:rsidR="008C5013" w:rsidRPr="005F17F1" w:rsidRDefault="008C5013" w:rsidP="002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7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59A0" w:rsidRPr="005F17F1" w:rsidTr="002E5F66">
        <w:tc>
          <w:tcPr>
            <w:tcW w:w="9351" w:type="dxa"/>
            <w:gridSpan w:val="2"/>
          </w:tcPr>
          <w:p w:rsidR="006E59A0" w:rsidRPr="005F17F1" w:rsidRDefault="006E59A0" w:rsidP="008C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13">
              <w:rPr>
                <w:rFonts w:ascii="Times New Roman" w:hAnsi="Times New Roman" w:cs="Times New Roman"/>
                <w:b/>
                <w:sz w:val="28"/>
                <w:szCs w:val="28"/>
              </w:rPr>
              <w:t>Тема: Лексикологія</w:t>
            </w:r>
          </w:p>
        </w:tc>
      </w:tr>
      <w:tr w:rsidR="008C5013" w:rsidRPr="005F17F1" w:rsidTr="004157E7">
        <w:tc>
          <w:tcPr>
            <w:tcW w:w="7508" w:type="dxa"/>
          </w:tcPr>
          <w:p w:rsidR="008C5013" w:rsidRPr="008C5013" w:rsidRDefault="008C5013" w:rsidP="008C50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013">
              <w:rPr>
                <w:rFonts w:ascii="Times New Roman" w:hAnsi="Times New Roman" w:cs="Times New Roman"/>
                <w:sz w:val="28"/>
                <w:szCs w:val="28"/>
              </w:rPr>
              <w:t>Лексичне значення слова</w:t>
            </w:r>
          </w:p>
        </w:tc>
        <w:tc>
          <w:tcPr>
            <w:tcW w:w="1843" w:type="dxa"/>
          </w:tcPr>
          <w:p w:rsidR="008C5013" w:rsidRPr="005F17F1" w:rsidRDefault="008C5013" w:rsidP="002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7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5013" w:rsidRPr="005F17F1" w:rsidTr="00DF16DE">
        <w:tc>
          <w:tcPr>
            <w:tcW w:w="7508" w:type="dxa"/>
          </w:tcPr>
          <w:p w:rsidR="008C5013" w:rsidRPr="005F17F1" w:rsidRDefault="008C5013" w:rsidP="002E5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7F1">
              <w:rPr>
                <w:rFonts w:ascii="Times New Roman" w:hAnsi="Times New Roman" w:cs="Times New Roman"/>
                <w:sz w:val="28"/>
                <w:szCs w:val="28"/>
              </w:rPr>
              <w:t>Однозначні й багатозначні слова</w:t>
            </w:r>
          </w:p>
        </w:tc>
        <w:tc>
          <w:tcPr>
            <w:tcW w:w="1843" w:type="dxa"/>
          </w:tcPr>
          <w:p w:rsidR="008C5013" w:rsidRPr="005F17F1" w:rsidRDefault="008C5013" w:rsidP="002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7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5013" w:rsidRPr="005F17F1" w:rsidTr="00EB248C">
        <w:tc>
          <w:tcPr>
            <w:tcW w:w="7508" w:type="dxa"/>
          </w:tcPr>
          <w:p w:rsidR="008C5013" w:rsidRPr="005F17F1" w:rsidRDefault="008C5013" w:rsidP="002E5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7F1">
              <w:rPr>
                <w:rFonts w:ascii="Times New Roman" w:hAnsi="Times New Roman" w:cs="Times New Roman"/>
                <w:sz w:val="28"/>
                <w:szCs w:val="28"/>
              </w:rPr>
              <w:t>Омоніми</w:t>
            </w:r>
          </w:p>
        </w:tc>
        <w:tc>
          <w:tcPr>
            <w:tcW w:w="1843" w:type="dxa"/>
          </w:tcPr>
          <w:p w:rsidR="008C5013" w:rsidRPr="005F17F1" w:rsidRDefault="008C5013" w:rsidP="002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7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5013" w:rsidRPr="005F17F1" w:rsidTr="006F64FE">
        <w:tc>
          <w:tcPr>
            <w:tcW w:w="7508" w:type="dxa"/>
          </w:tcPr>
          <w:p w:rsidR="008C5013" w:rsidRPr="005F17F1" w:rsidRDefault="008C5013" w:rsidP="002E5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7F1">
              <w:rPr>
                <w:rFonts w:ascii="Times New Roman" w:hAnsi="Times New Roman" w:cs="Times New Roman"/>
                <w:sz w:val="28"/>
                <w:szCs w:val="28"/>
              </w:rPr>
              <w:t>Пароніми</w:t>
            </w:r>
          </w:p>
        </w:tc>
        <w:tc>
          <w:tcPr>
            <w:tcW w:w="1843" w:type="dxa"/>
          </w:tcPr>
          <w:p w:rsidR="008C5013" w:rsidRPr="005F17F1" w:rsidRDefault="008C5013" w:rsidP="002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7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5013" w:rsidRPr="005F17F1" w:rsidTr="00F7491C">
        <w:tc>
          <w:tcPr>
            <w:tcW w:w="7508" w:type="dxa"/>
          </w:tcPr>
          <w:p w:rsidR="008C5013" w:rsidRPr="005F17F1" w:rsidRDefault="008C5013" w:rsidP="002E5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7F1">
              <w:rPr>
                <w:rFonts w:ascii="Times New Roman" w:hAnsi="Times New Roman" w:cs="Times New Roman"/>
                <w:sz w:val="28"/>
                <w:szCs w:val="28"/>
              </w:rPr>
              <w:t>Синоніми</w:t>
            </w:r>
          </w:p>
        </w:tc>
        <w:tc>
          <w:tcPr>
            <w:tcW w:w="1843" w:type="dxa"/>
          </w:tcPr>
          <w:p w:rsidR="008C5013" w:rsidRPr="005F17F1" w:rsidRDefault="008C5013" w:rsidP="002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7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5013" w:rsidRPr="005F17F1" w:rsidTr="003218A5">
        <w:tc>
          <w:tcPr>
            <w:tcW w:w="7508" w:type="dxa"/>
          </w:tcPr>
          <w:p w:rsidR="008C5013" w:rsidRPr="005F17F1" w:rsidRDefault="008C5013" w:rsidP="002E5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7F1">
              <w:rPr>
                <w:rFonts w:ascii="Times New Roman" w:hAnsi="Times New Roman" w:cs="Times New Roman"/>
                <w:sz w:val="28"/>
                <w:szCs w:val="28"/>
              </w:rPr>
              <w:t xml:space="preserve">Антоніми </w:t>
            </w:r>
          </w:p>
        </w:tc>
        <w:tc>
          <w:tcPr>
            <w:tcW w:w="1843" w:type="dxa"/>
          </w:tcPr>
          <w:p w:rsidR="008C5013" w:rsidRPr="005F17F1" w:rsidRDefault="00D40B60" w:rsidP="002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59A0" w:rsidRPr="00471DC7" w:rsidTr="002E5F66">
        <w:tc>
          <w:tcPr>
            <w:tcW w:w="7508" w:type="dxa"/>
          </w:tcPr>
          <w:p w:rsidR="006E59A0" w:rsidRPr="00471DC7" w:rsidRDefault="006E59A0" w:rsidP="002E5F6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Загальна кількість</w:t>
            </w:r>
            <w:r w:rsidR="008C50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годин</w:t>
            </w:r>
          </w:p>
        </w:tc>
        <w:tc>
          <w:tcPr>
            <w:tcW w:w="1843" w:type="dxa"/>
          </w:tcPr>
          <w:p w:rsidR="006E59A0" w:rsidRPr="00471DC7" w:rsidRDefault="006E59A0" w:rsidP="002E5F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</w:tr>
    </w:tbl>
    <w:p w:rsidR="008E6D84" w:rsidRDefault="008E6D84" w:rsidP="00EC7F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E59A0" w:rsidRDefault="006E59A0" w:rsidP="00EC7F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вступу пропонуємо матеріал </w:t>
      </w:r>
      <w:r w:rsidR="008C5013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6541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розрахунку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4 уроки, адже початковий етап навчання й занурення в тему надзвичайно важлив</w:t>
      </w:r>
      <w:r w:rsidR="008C5013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 діти мають отримати мотивацію для подальшого навчання. Під час уроків у різний спосіб порушуються й обговорюються основні питання:</w:t>
      </w:r>
    </w:p>
    <w:p w:rsidR="006E59A0" w:rsidRDefault="006E59A0" w:rsidP="00EC7F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Що таке мова?</w:t>
      </w:r>
    </w:p>
    <w:p w:rsidR="006E59A0" w:rsidRDefault="006E59A0" w:rsidP="00EC7F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Чому мова є основним засобом спілкування? Які </w:t>
      </w:r>
      <w:r w:rsidR="008C5013">
        <w:rPr>
          <w:rFonts w:ascii="Times New Roman" w:eastAsia="Times New Roman" w:hAnsi="Times New Roman" w:cs="Times New Roman"/>
          <w:sz w:val="28"/>
          <w:szCs w:val="28"/>
          <w:lang w:eastAsia="uk-UA"/>
        </w:rPr>
        <w:t>ще засоби спілкування існують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?</w:t>
      </w:r>
    </w:p>
    <w:p w:rsidR="006E59A0" w:rsidRDefault="006E59A0" w:rsidP="00EC7F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Чим цей засіб спілкування відрізняється від інших?</w:t>
      </w:r>
    </w:p>
    <w:p w:rsidR="006E59A0" w:rsidRDefault="006E59A0" w:rsidP="00EC7F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Чому треба вивчати українську мову? та ін</w:t>
      </w:r>
      <w:r w:rsidR="008C50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B102A" w:rsidRDefault="00622047" w:rsidP="00EC7F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Наступний блок </w:t>
      </w:r>
      <w:r w:rsidR="008C5013">
        <w:rPr>
          <w:rFonts w:ascii="Times New Roman" w:eastAsia="Times New Roman" w:hAnsi="Times New Roman" w:cs="Times New Roman"/>
          <w:sz w:val="28"/>
          <w:szCs w:val="28"/>
          <w:lang w:eastAsia="uk-UA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лексикологія. Прокоментуємо послідовність вивчення матеріалу: пропонуємо вивчати омоніми після багатозначних слів, оскільки розрізнення цих мовних явищ є доволі проблемним для дітей. </w:t>
      </w:r>
      <w:r w:rsidR="008C501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цих мовних одиниць </w:t>
      </w:r>
      <w:r w:rsidR="006541D8">
        <w:rPr>
          <w:rFonts w:ascii="Times New Roman" w:eastAsia="Times New Roman" w:hAnsi="Times New Roman" w:cs="Times New Roman"/>
          <w:sz w:val="28"/>
          <w:szCs w:val="28"/>
          <w:lang w:eastAsia="uk-UA"/>
        </w:rPr>
        <w:t>у зіставному аспекті 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озволить внести ясність</w:t>
      </w:r>
      <w:r w:rsidR="006541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розуміння учнів, чого важче досягти, якщо вивчення багатозначних слів і</w:t>
      </w:r>
      <w:r w:rsidR="008C501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6541D8">
        <w:rPr>
          <w:rFonts w:ascii="Times New Roman" w:eastAsia="Times New Roman" w:hAnsi="Times New Roman" w:cs="Times New Roman"/>
          <w:sz w:val="28"/>
          <w:szCs w:val="28"/>
          <w:lang w:eastAsia="uk-UA"/>
        </w:rPr>
        <w:t>омонімів розірвано й перемежовано іншим матеріалом.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Пароніми варто вивчати після омонімів, оскільки ці явища теж мають схожі риси, через їх зіставлення краще засвоїти відмінності</w:t>
      </w:r>
      <w:r w:rsidR="006541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лексичних одиниць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22047" w:rsidRDefault="00D12F57" w:rsidP="00EC7F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Пропонуємо як традиційні вправи на відпрацювання мовних явищ, так і</w:t>
      </w:r>
      <w:r w:rsidR="008C501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залучення новітніх технологій, зокрема пошук інформації в мережі інтернет </w:t>
      </w:r>
      <w:r w:rsidR="006541D8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написання аудіодиктанту. </w:t>
      </w:r>
      <w:r w:rsidR="006541D8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Передбачена 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 індивідуальна робота, так і</w:t>
      </w:r>
      <w:r w:rsidR="008C501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групова</w:t>
      </w:r>
      <w:r w:rsidR="006541D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14809" w:rsidRPr="00014809" w:rsidRDefault="00B30245" w:rsidP="00EC7F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Видання буде корисним також за умови дистанційного навчання</w:t>
      </w:r>
      <w:r w:rsidR="00471D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адже містить основні теоретичні положення </w:t>
      </w:r>
      <w:r w:rsidR="008C50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вправи на їх відпрацювання.</w:t>
      </w:r>
    </w:p>
    <w:p w:rsidR="00471DC7" w:rsidRDefault="00471DC7" w:rsidP="00EC7F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4809" w:rsidRPr="00014809" w:rsidRDefault="00D12F57" w:rsidP="00EC7F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Уважаємо, що видання допоможе вчителю якісно проводити уроки відповідно до завдань і стратегій сучасної освіти.</w:t>
      </w:r>
    </w:p>
    <w:p w:rsidR="00471DC7" w:rsidRDefault="00471DC7" w:rsidP="00EC7FB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12F57" w:rsidRPr="00014809" w:rsidRDefault="00D12F57" w:rsidP="00EC7F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12F57" w:rsidRPr="0001480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8DC" w:rsidRDefault="007C38DC" w:rsidP="00CE5C06">
      <w:pPr>
        <w:spacing w:after="0" w:line="240" w:lineRule="auto"/>
      </w:pPr>
      <w:r>
        <w:separator/>
      </w:r>
    </w:p>
  </w:endnote>
  <w:endnote w:type="continuationSeparator" w:id="0">
    <w:p w:rsidR="007C38DC" w:rsidRDefault="007C38DC" w:rsidP="00CE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62363"/>
      <w:docPartObj>
        <w:docPartGallery w:val="Page Numbers (Bottom of Page)"/>
        <w:docPartUnique/>
      </w:docPartObj>
    </w:sdtPr>
    <w:sdtEndPr/>
    <w:sdtContent>
      <w:p w:rsidR="005D3BA3" w:rsidRDefault="005D3BA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8DC" w:rsidRPr="007C38DC">
          <w:rPr>
            <w:noProof/>
            <w:lang w:val="ru-RU"/>
          </w:rPr>
          <w:t>1</w:t>
        </w:r>
        <w:r>
          <w:fldChar w:fldCharType="end"/>
        </w:r>
      </w:p>
    </w:sdtContent>
  </w:sdt>
  <w:p w:rsidR="005D3BA3" w:rsidRDefault="005D3BA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8DC" w:rsidRDefault="007C38DC" w:rsidP="00CE5C06">
      <w:pPr>
        <w:spacing w:after="0" w:line="240" w:lineRule="auto"/>
      </w:pPr>
      <w:r>
        <w:separator/>
      </w:r>
    </w:p>
  </w:footnote>
  <w:footnote w:type="continuationSeparator" w:id="0">
    <w:p w:rsidR="007C38DC" w:rsidRDefault="007C38DC" w:rsidP="00CE5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09"/>
    <w:rsid w:val="00001266"/>
    <w:rsid w:val="00014809"/>
    <w:rsid w:val="000223D8"/>
    <w:rsid w:val="00063BAA"/>
    <w:rsid w:val="00074702"/>
    <w:rsid w:val="000777C5"/>
    <w:rsid w:val="00096A76"/>
    <w:rsid w:val="000E4334"/>
    <w:rsid w:val="00110CDD"/>
    <w:rsid w:val="001141A5"/>
    <w:rsid w:val="0017776F"/>
    <w:rsid w:val="003262A8"/>
    <w:rsid w:val="00334E86"/>
    <w:rsid w:val="00471DC7"/>
    <w:rsid w:val="00477096"/>
    <w:rsid w:val="005A11E6"/>
    <w:rsid w:val="005D3BA3"/>
    <w:rsid w:val="005E04ED"/>
    <w:rsid w:val="00622047"/>
    <w:rsid w:val="006541D8"/>
    <w:rsid w:val="0065646F"/>
    <w:rsid w:val="006E59A0"/>
    <w:rsid w:val="007712B9"/>
    <w:rsid w:val="007C38DC"/>
    <w:rsid w:val="007C4D42"/>
    <w:rsid w:val="008C5013"/>
    <w:rsid w:val="008D1221"/>
    <w:rsid w:val="008E6D84"/>
    <w:rsid w:val="00992785"/>
    <w:rsid w:val="00AA4D53"/>
    <w:rsid w:val="00B30245"/>
    <w:rsid w:val="00B7486D"/>
    <w:rsid w:val="00C10692"/>
    <w:rsid w:val="00C4202B"/>
    <w:rsid w:val="00CB102A"/>
    <w:rsid w:val="00CE5C06"/>
    <w:rsid w:val="00D12F57"/>
    <w:rsid w:val="00D40B60"/>
    <w:rsid w:val="00D65669"/>
    <w:rsid w:val="00DA22A3"/>
    <w:rsid w:val="00E04E54"/>
    <w:rsid w:val="00E874D1"/>
    <w:rsid w:val="00EC7FBE"/>
    <w:rsid w:val="00E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4809"/>
    <w:rPr>
      <w:color w:val="0000FF"/>
      <w:u w:val="single"/>
    </w:rPr>
  </w:style>
  <w:style w:type="table" w:styleId="a4">
    <w:name w:val="Table Grid"/>
    <w:basedOn w:val="a1"/>
    <w:uiPriority w:val="39"/>
    <w:rsid w:val="00471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3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E5C0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E5C0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E5C0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D3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3BA3"/>
  </w:style>
  <w:style w:type="paragraph" w:styleId="aa">
    <w:name w:val="footer"/>
    <w:basedOn w:val="a"/>
    <w:link w:val="ab"/>
    <w:uiPriority w:val="99"/>
    <w:unhideWhenUsed/>
    <w:rsid w:val="005D3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3BA3"/>
  </w:style>
  <w:style w:type="paragraph" w:styleId="ac">
    <w:name w:val="Balloon Text"/>
    <w:basedOn w:val="a"/>
    <w:link w:val="ad"/>
    <w:uiPriority w:val="99"/>
    <w:semiHidden/>
    <w:unhideWhenUsed/>
    <w:rsid w:val="005D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3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4809"/>
    <w:rPr>
      <w:color w:val="0000FF"/>
      <w:u w:val="single"/>
    </w:rPr>
  </w:style>
  <w:style w:type="table" w:styleId="a4">
    <w:name w:val="Table Grid"/>
    <w:basedOn w:val="a1"/>
    <w:uiPriority w:val="39"/>
    <w:rsid w:val="00471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3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E5C0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E5C0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E5C0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D3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3BA3"/>
  </w:style>
  <w:style w:type="paragraph" w:styleId="aa">
    <w:name w:val="footer"/>
    <w:basedOn w:val="a"/>
    <w:link w:val="ab"/>
    <w:uiPriority w:val="99"/>
    <w:unhideWhenUsed/>
    <w:rsid w:val="005D3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3BA3"/>
  </w:style>
  <w:style w:type="paragraph" w:styleId="ac">
    <w:name w:val="Balloon Text"/>
    <w:basedOn w:val="a"/>
    <w:link w:val="ad"/>
    <w:uiPriority w:val="99"/>
    <w:semiHidden/>
    <w:unhideWhenUsed/>
    <w:rsid w:val="005D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3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568FE-91C5-4F30-9AC9-53EFB6C8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2021-08-09T10:28:00Z</cp:lastPrinted>
  <dcterms:created xsi:type="dcterms:W3CDTF">2021-08-08T13:10:00Z</dcterms:created>
  <dcterms:modified xsi:type="dcterms:W3CDTF">2021-09-03T14:29:00Z</dcterms:modified>
</cp:coreProperties>
</file>